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14., stavak 7. Pravilnika o načinu i postupku zapošljavanja  te vrednovanja kandidata za prijem u Školu,  Povjerenstvo za procjenu odnosno testiranje kandidata po natječaju za nastavnika stru</w:t>
      </w:r>
      <w:r w:rsidR="004067C0">
        <w:t>čnih predmeta ekonomske struke  u ugostiteljstvu i turizmu</w:t>
      </w:r>
      <w:r>
        <w:t>-</w:t>
      </w:r>
      <w:r w:rsidR="00B11C88">
        <w:t>5</w:t>
      </w:r>
      <w:r>
        <w:t xml:space="preserve"> sati nastave tjedno na određeno nepuno radno vrijeme dana </w:t>
      </w:r>
      <w:r w:rsidR="00B11C88">
        <w:t>1</w:t>
      </w:r>
      <w:r w:rsidR="004067C0">
        <w:t>1</w:t>
      </w:r>
      <w:r>
        <w:t xml:space="preserve">. </w:t>
      </w:r>
      <w:r w:rsidR="004067C0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4067C0">
        <w:t>1</w:t>
      </w:r>
      <w:r>
        <w:t>. odlučilo je da se neće provesti procjena odnosno testiranje po</w:t>
      </w:r>
      <w:r w:rsidR="004067C0">
        <w:t xml:space="preserve"> </w:t>
      </w:r>
      <w:r>
        <w:t xml:space="preserve"> tom natječaju jer se prijavio samo jedan kandidat</w:t>
      </w:r>
      <w:r w:rsidR="004067C0">
        <w:t xml:space="preserve"> koji u potpunosti ispunjava uvjete  natječaja</w:t>
      </w:r>
      <w:r w:rsidR="005C11CD">
        <w:t xml:space="preserve"> dok ostali ne ispunjavaju  uvjete  natječaja  i ne mogu biti kandidati u postupku</w:t>
      </w:r>
      <w:r w:rsidR="00AF1578">
        <w:t xml:space="preserve"> zapošljavanja</w:t>
      </w:r>
      <w:bookmarkStart w:id="0" w:name="_GoBack"/>
      <w:bookmarkEnd w:id="0"/>
      <w:r>
        <w:t>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4067C0"/>
    <w:rsid w:val="005C11CD"/>
    <w:rsid w:val="00681AD6"/>
    <w:rsid w:val="00826D58"/>
    <w:rsid w:val="00AF1578"/>
    <w:rsid w:val="00B11C8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2019-10-17T06:50:00Z</dcterms:created>
  <dcterms:modified xsi:type="dcterms:W3CDTF">2021-10-12T13:41:00Z</dcterms:modified>
</cp:coreProperties>
</file>