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A" w:rsidRDefault="00E60EEA" w:rsidP="00E60EEA">
      <w:pPr>
        <w:pStyle w:val="Heading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Srednja škola </w:t>
      </w: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Klasa:003-06/17-01/</w:t>
      </w:r>
      <w:r w:rsidR="00E82CA8">
        <w:rPr>
          <w:rFonts w:ascii="Times New Roman" w:hAnsi="Times New Roman"/>
          <w:szCs w:val="24"/>
        </w:rPr>
        <w:t>10</w:t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Urbroj:2117/1-47-06-17-1</w:t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E82CA8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2. </w:t>
      </w:r>
      <w:r w:rsidR="008741D8">
        <w:rPr>
          <w:rFonts w:ascii="Times New Roman" w:hAnsi="Times New Roman"/>
          <w:szCs w:val="24"/>
        </w:rPr>
        <w:t>listopada</w:t>
      </w:r>
      <w:r>
        <w:rPr>
          <w:rFonts w:ascii="Times New Roman" w:hAnsi="Times New Roman"/>
          <w:szCs w:val="24"/>
        </w:rPr>
        <w:t xml:space="preserve">  2017.</w:t>
      </w:r>
    </w:p>
    <w:p w:rsidR="00E60EEA" w:rsidRDefault="00E60EEA" w:rsidP="00E60EEA">
      <w:pPr>
        <w:spacing w:before="120"/>
        <w:ind w:firstLine="5387"/>
        <w:rPr>
          <w:rFonts w:ascii="Times New Roman" w:hAnsi="Times New Roman"/>
          <w:szCs w:val="24"/>
        </w:rPr>
      </w:pPr>
    </w:p>
    <w:p w:rsidR="00E60EEA" w:rsidRDefault="00E60EEA" w:rsidP="00E60EEA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E60EEA" w:rsidRDefault="00E60EEA" w:rsidP="00E60EEA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E60EEA" w:rsidRDefault="00E60EEA" w:rsidP="00E60EEA">
      <w:pPr>
        <w:spacing w:before="360"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E60EEA" w:rsidRDefault="00E60EEA" w:rsidP="00E60EE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E60EEA" w:rsidRDefault="00E60EEA" w:rsidP="00E60EEA">
      <w:pPr>
        <w:ind w:firstLine="708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42.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dan  </w:t>
      </w:r>
      <w:r w:rsidR="008741D8">
        <w:rPr>
          <w:rFonts w:ascii="Times New Roman" w:hAnsi="Times New Roman"/>
          <w:b/>
          <w:bCs/>
          <w:sz w:val="24"/>
          <w:szCs w:val="24"/>
        </w:rPr>
        <w:t>03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741D8">
        <w:rPr>
          <w:rFonts w:ascii="Times New Roman" w:hAnsi="Times New Roman"/>
          <w:b/>
          <w:bCs/>
          <w:sz w:val="24"/>
          <w:szCs w:val="24"/>
        </w:rPr>
        <w:t>listopada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017.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1</w:t>
      </w:r>
      <w:r w:rsidR="008741D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8741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sati. Za sjednicu predlažem sljedeći</w:t>
      </w:r>
    </w:p>
    <w:p w:rsidR="00E60EEA" w:rsidRDefault="00E60EEA" w:rsidP="00E60EEA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E60EEA" w:rsidRDefault="00E60EEA" w:rsidP="00E60EEA">
      <w:pPr>
        <w:pStyle w:val="BodyText"/>
        <w:numPr>
          <w:ilvl w:val="0"/>
          <w:numId w:val="1"/>
        </w:numPr>
      </w:pPr>
      <w:r>
        <w:t xml:space="preserve">Prethodna suglasnost za zasnivanje radnog odnosa nakon natječaja. </w:t>
      </w:r>
    </w:p>
    <w:p w:rsidR="00E60EEA" w:rsidRDefault="00E60EEA" w:rsidP="00E60EEA">
      <w:pPr>
        <w:pStyle w:val="BodyText"/>
        <w:numPr>
          <w:ilvl w:val="0"/>
          <w:numId w:val="1"/>
        </w:numPr>
      </w:pPr>
      <w:r>
        <w:t xml:space="preserve">Usvajanje zapisnika s tekuće sjednice. </w:t>
      </w: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E60EEA" w:rsidRDefault="00E60EEA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Kalaba, prof. </w:t>
      </w:r>
    </w:p>
    <w:p w:rsidR="00E60EEA" w:rsidRDefault="00E60EEA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4130DC" w:rsidRDefault="004130DC"/>
    <w:sectPr w:rsidR="0041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58C5"/>
    <w:multiLevelType w:val="hybridMultilevel"/>
    <w:tmpl w:val="AFFAB06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EE"/>
    <w:rsid w:val="002B71DD"/>
    <w:rsid w:val="004130DC"/>
    <w:rsid w:val="008741D8"/>
    <w:rsid w:val="00C972EE"/>
    <w:rsid w:val="00E60EEA"/>
    <w:rsid w:val="00E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A"/>
    <w:rPr>
      <w:rFonts w:ascii="Calibri" w:eastAsia="Times New Roman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60EE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EEA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E60EE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E60EEA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DefaultParagraphFont"/>
    <w:uiPriority w:val="99"/>
    <w:semiHidden/>
    <w:rsid w:val="00E60EEA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A"/>
    <w:rPr>
      <w:rFonts w:ascii="Calibri" w:eastAsia="Times New Roman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60EE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EEA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E60EE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E60EEA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DefaultParagraphFont"/>
    <w:uiPriority w:val="99"/>
    <w:semiHidden/>
    <w:rsid w:val="00E60EEA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2017-10-02T13:05:00Z</dcterms:created>
  <dcterms:modified xsi:type="dcterms:W3CDTF">2017-10-02T13:05:00Z</dcterms:modified>
</cp:coreProperties>
</file>