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72" w:rsidRPr="00A53372" w:rsidRDefault="00A53372" w:rsidP="00A53372">
      <w:r w:rsidRPr="00A53372">
        <w:t xml:space="preserve">Na temelju članka 107. Zakona o odgoju i obrazovanju u osnovnoj i srednjoj školi (NN  87/08, 86/09, 92/10, 105/10, 90/11, 5/12, 16/12, 86/12, 126/12, 94/13, 152/14, 7/17, 68/18) </w:t>
      </w:r>
      <w:r w:rsidR="00C52AD3">
        <w:t>R</w:t>
      </w:r>
      <w:r w:rsidRPr="00A53372">
        <w:t>avnatelj</w:t>
      </w:r>
      <w:r w:rsidR="00C52AD3">
        <w:t>ica</w:t>
      </w:r>
      <w:r w:rsidRPr="00A53372">
        <w:t xml:space="preserve"> </w:t>
      </w:r>
      <w:r w:rsidR="00C52AD3">
        <w:t xml:space="preserve"> Srednje škole fra Andrije Kačića Miošića, 20340 Ploče, Tina Ujevića 5 raspisuje</w:t>
      </w:r>
    </w:p>
    <w:p w:rsidR="00A53372" w:rsidRPr="00A53372" w:rsidRDefault="00A53372" w:rsidP="00A53372">
      <w:r w:rsidRPr="00A53372">
        <w:t xml:space="preserve"> </w:t>
      </w:r>
    </w:p>
    <w:p w:rsidR="00A53372" w:rsidRPr="00A53372" w:rsidRDefault="00A53372" w:rsidP="00A53372">
      <w:r w:rsidRPr="00A53372">
        <w:t xml:space="preserve">                                                                     NATJEČAJ</w:t>
      </w:r>
    </w:p>
    <w:p w:rsidR="00A53372" w:rsidRPr="00A53372" w:rsidRDefault="00A53372" w:rsidP="00A53372">
      <w:r w:rsidRPr="00A53372">
        <w:t xml:space="preserve">                                                za </w:t>
      </w:r>
      <w:r w:rsidR="00C52AD3">
        <w:t>stručno osposobljavanje za rad</w:t>
      </w:r>
    </w:p>
    <w:p w:rsidR="00A53372" w:rsidRPr="00A53372" w:rsidRDefault="00A53372" w:rsidP="00A53372">
      <w:r w:rsidRPr="00A53372">
        <w:t xml:space="preserve">      Pedagog </w:t>
      </w:r>
      <w:r w:rsidR="00221A1C">
        <w:t>/</w:t>
      </w:r>
      <w:proofErr w:type="spellStart"/>
      <w:r w:rsidR="00221A1C">
        <w:t>ica</w:t>
      </w:r>
      <w:proofErr w:type="spellEnd"/>
      <w:r w:rsidRPr="00A53372">
        <w:t>– jedan djelatnik/</w:t>
      </w:r>
      <w:proofErr w:type="spellStart"/>
      <w:r w:rsidRPr="00A53372">
        <w:t>ca</w:t>
      </w:r>
      <w:proofErr w:type="spellEnd"/>
      <w:r w:rsidRPr="00A53372">
        <w:t xml:space="preserve">  na određeno puno radno vrijeme</w:t>
      </w:r>
      <w:r w:rsidR="00D228D2">
        <w:t xml:space="preserve"> od godinu dana</w:t>
      </w:r>
    </w:p>
    <w:p w:rsidR="00A53372" w:rsidRPr="00A53372" w:rsidRDefault="00A53372" w:rsidP="00A53372">
      <w:r w:rsidRPr="00A53372">
        <w:t>UVJETI:</w:t>
      </w:r>
    </w:p>
    <w:p w:rsidR="00A53372" w:rsidRPr="00A53372" w:rsidRDefault="00A53372" w:rsidP="00A53372">
      <w:r w:rsidRPr="00A53372">
        <w:t>Kandidati moraju ispunjavati uvjete za zasnivanje radnog odnosa određene Zakonom o odgoju i obrazovanju u osnovnoj i srednjoj školi (NN 87/08,  86/09, 92/10, 105/10, 90/11, 5/12, 16/12, 86/12, 126/12, 94/13, 152/14, 7/17, 68/18)</w:t>
      </w:r>
      <w:r w:rsidR="00C52AD3">
        <w:t>.</w:t>
      </w:r>
      <w:r w:rsidRPr="00A53372">
        <w:t xml:space="preserve"> </w:t>
      </w:r>
    </w:p>
    <w:p w:rsidR="00A53372" w:rsidRPr="00A53372" w:rsidRDefault="00A53372" w:rsidP="00A53372">
      <w:r w:rsidRPr="00A53372">
        <w:t>Uz vlastoručno potpisanu prijavu na natječaj kandidati trebaju priložiti sljedeće:</w:t>
      </w:r>
    </w:p>
    <w:p w:rsidR="00A53372" w:rsidRPr="00A53372" w:rsidRDefault="00A53372" w:rsidP="00A53372">
      <w:r w:rsidRPr="00A53372">
        <w:t>1.životopis</w:t>
      </w:r>
    </w:p>
    <w:p w:rsidR="00A53372" w:rsidRPr="00A53372" w:rsidRDefault="00A53372" w:rsidP="00A53372">
      <w:r w:rsidRPr="00A53372">
        <w:t>2.dokaz o stručnoj spremi (preslika)</w:t>
      </w:r>
      <w:r w:rsidR="00B7626E">
        <w:t>-magistar pedagogije</w:t>
      </w:r>
    </w:p>
    <w:p w:rsidR="00A53372" w:rsidRPr="00A53372" w:rsidRDefault="00A53372" w:rsidP="00A53372">
      <w:r w:rsidRPr="00A53372">
        <w:t>3.domovnica ( preslika)</w:t>
      </w:r>
    </w:p>
    <w:p w:rsidR="00A53372" w:rsidRPr="00A53372" w:rsidRDefault="00A53372" w:rsidP="00A53372">
      <w:r w:rsidRPr="00A53372">
        <w:t>4. rodni list ( preslika )</w:t>
      </w:r>
    </w:p>
    <w:p w:rsidR="00A53372" w:rsidRPr="00A53372" w:rsidRDefault="00A53372" w:rsidP="00A53372">
      <w:r w:rsidRPr="00A53372">
        <w:t>4.uvjerenje o nekažnjavanju, ne starije od 6 mjeseci (preslika)</w:t>
      </w:r>
    </w:p>
    <w:p w:rsidR="00A53372" w:rsidRPr="00A53372" w:rsidRDefault="00A53372" w:rsidP="00A53372">
      <w:r w:rsidRPr="00A53372">
        <w:t>5.potvrda o podacima evidentiranim u matičnoj evidenciji Hrvatskog zavoda za mirovinsko osiguranje (preslika).</w:t>
      </w:r>
    </w:p>
    <w:p w:rsidR="00A53372" w:rsidRPr="00A53372" w:rsidRDefault="00A53372" w:rsidP="00A53372">
      <w:r w:rsidRPr="00A53372">
        <w:t>Izabrani kandidat je nakon izbora dužan dostaviti izvornike traženih dokumenata.</w:t>
      </w:r>
    </w:p>
    <w:p w:rsidR="00A53372" w:rsidRPr="00A53372" w:rsidRDefault="00A53372" w:rsidP="00A53372">
      <w:r w:rsidRPr="00A53372">
        <w:t>Kandidat koji se poziva na pravo prednosti pri zapošljavanju prema posebnom zakonu, dužan je u prijavi za natječaj pozvati se na taj zakon i priložiti sve dokaze o pravu na koje se poziva.</w:t>
      </w:r>
    </w:p>
    <w:p w:rsidR="00A53372" w:rsidRPr="00A53372" w:rsidRDefault="00A53372" w:rsidP="00A53372">
      <w:r w:rsidRPr="00A53372">
        <w:t>Kandidati koji se sukladno člancima 101. i 102. Zakona o hrvatskim braniteljima iz Domovinskog rata i članovima njihovih obitelji ( N/N br. 121/17) pozivaju na pravo prednosti prilikom zapošljavanja i žele koristiti to pravo, dužni su sukladno s člankom 103. stavkom 3. Zakona o hrvatskim braniteljima iz Domovinskog rata i članovima njihovih obitelji ( N/N broj 121/17) uz prijavu na natječaj, osim dokaza o ispunjavanju traženih uvjeta, priložiti sve potrebne dokaze dostupne na poveznici Ministarstva hrvatskih branitelja: https://branitelji.gov.hr/UserDocsImages/NG/12%20Prosinac/Zapo%C5%A1ljavanje/Popis%20dokaza%20za%20ostvarivanje%20prava%20prednosti%20pri%20zapo%C5%A1ljavanju.pdfhttps://gov.hr/moja-uprava/hrvatski-branitelji/zaposljavanje/prednost-pri-zaposljavanju/403</w:t>
      </w:r>
    </w:p>
    <w:p w:rsidR="00A53372" w:rsidRPr="00A53372" w:rsidRDefault="00A53372" w:rsidP="00A53372">
      <w:r w:rsidRPr="00A53372">
        <w:t xml:space="preserve"> </w:t>
      </w:r>
    </w:p>
    <w:p w:rsidR="00A53372" w:rsidRPr="00A53372" w:rsidRDefault="00A53372" w:rsidP="00A53372">
      <w:r w:rsidRPr="00A53372">
        <w:lastRenderedPageBreak/>
        <w:t>Sukladno odredbama Uredbe  ( EU 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  <w:r>
        <w:t xml:space="preserve"> </w:t>
      </w:r>
      <w:r w:rsidRPr="00A53372">
        <w:t xml:space="preserve">Sukladno Zakonu o ravnopravnosti spolova ( </w:t>
      </w:r>
      <w:proofErr w:type="spellStart"/>
      <w:r w:rsidRPr="00A53372">
        <w:t>N</w:t>
      </w:r>
      <w:r>
        <w:t>.</w:t>
      </w:r>
      <w:r w:rsidRPr="00A53372">
        <w:t>N</w:t>
      </w:r>
      <w:proofErr w:type="spellEnd"/>
      <w:r w:rsidRPr="00A53372">
        <w:t xml:space="preserve"> br. 82/08 i 69/17) na natječaj se mogu javiti osobe oba spola pod jednakim uvjetima.</w:t>
      </w:r>
      <w:r>
        <w:t xml:space="preserve"> </w:t>
      </w:r>
      <w:bookmarkStart w:id="0" w:name="_GoBack"/>
      <w:bookmarkEnd w:id="0"/>
    </w:p>
    <w:p w:rsidR="00A53372" w:rsidRPr="00A53372" w:rsidRDefault="00A53372" w:rsidP="00A53372">
      <w:r w:rsidRPr="00A53372">
        <w:t>Od kandidata se očekuje da nemaju više od 12 mjeseci staža u zvanju za koje su se obrazovale.</w:t>
      </w:r>
    </w:p>
    <w:p w:rsidR="00A53372" w:rsidRDefault="00A53372" w:rsidP="00A53372">
      <w:r w:rsidRPr="00A53372">
        <w:t>Prijave za natječaj s dokazima o ispunjavanju uvjeta podnose se u roku od 8 dana od dana objave natječaja, na adresu</w:t>
      </w:r>
      <w:r>
        <w:t xml:space="preserve"> Škole.</w:t>
      </w:r>
    </w:p>
    <w:p w:rsidR="00A53372" w:rsidRPr="00A53372" w:rsidRDefault="00A53372" w:rsidP="00A53372">
      <w:r w:rsidRPr="00A53372">
        <w:t>Nepotpune i nepravodobne prijave neće se razmatrati.</w:t>
      </w:r>
    </w:p>
    <w:p w:rsidR="00A53372" w:rsidRPr="00A53372" w:rsidRDefault="00A53372" w:rsidP="00A53372">
      <w:r w:rsidRPr="00A53372">
        <w:t>O rezultatima natječaja kandidati će biti obaviješteni u zakonskom roku.</w:t>
      </w:r>
    </w:p>
    <w:p w:rsidR="00A53372" w:rsidRPr="00A53372" w:rsidRDefault="00A53372" w:rsidP="00A53372">
      <w:r w:rsidRPr="00A53372">
        <w:t>Natječaj vrijedi od 1</w:t>
      </w:r>
      <w:r>
        <w:t>4</w:t>
      </w:r>
      <w:r w:rsidRPr="00A53372">
        <w:t>. listopada  2019.  godine do 2</w:t>
      </w:r>
      <w:r>
        <w:t>2</w:t>
      </w:r>
      <w:r w:rsidRPr="00A53372">
        <w:t>. listopada  2019. godine.</w:t>
      </w:r>
    </w:p>
    <w:p w:rsidR="00A72755" w:rsidRDefault="00A53372" w:rsidP="00A53372">
      <w:r w:rsidRPr="00A53372">
        <w:t xml:space="preserve">  </w:t>
      </w:r>
    </w:p>
    <w:sectPr w:rsidR="00A7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3A"/>
    <w:rsid w:val="00221A1C"/>
    <w:rsid w:val="00954C3A"/>
    <w:rsid w:val="00A53372"/>
    <w:rsid w:val="00A72755"/>
    <w:rsid w:val="00AC1A8A"/>
    <w:rsid w:val="00B7626E"/>
    <w:rsid w:val="00C52AD3"/>
    <w:rsid w:val="00D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8</cp:revision>
  <dcterms:created xsi:type="dcterms:W3CDTF">2019-10-14T08:22:00Z</dcterms:created>
  <dcterms:modified xsi:type="dcterms:W3CDTF">2019-10-14T12:50:00Z</dcterms:modified>
</cp:coreProperties>
</file>