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F1" w:rsidRPr="00BC0A0B" w:rsidRDefault="00A17CF1" w:rsidP="00A17CF1">
      <w:pPr>
        <w:rPr>
          <w:rFonts w:asciiTheme="minorHAnsi" w:hAnsiTheme="minorHAnsi" w:cstheme="minorHAnsi"/>
          <w:sz w:val="22"/>
          <w:szCs w:val="22"/>
        </w:rPr>
      </w:pPr>
      <w:r w:rsidRPr="00BC0A0B">
        <w:rPr>
          <w:rFonts w:asciiTheme="minorHAnsi" w:hAnsiTheme="minorHAnsi" w:cstheme="minorHAnsi"/>
          <w:sz w:val="22"/>
          <w:szCs w:val="22"/>
        </w:rPr>
        <w:t>Srednja škola fra Andrije Kačića Miošića</w:t>
      </w:r>
    </w:p>
    <w:p w:rsidR="00A17CF1" w:rsidRPr="00BC0A0B" w:rsidRDefault="00A17CF1" w:rsidP="00A17CF1">
      <w:pPr>
        <w:rPr>
          <w:rFonts w:asciiTheme="minorHAnsi" w:hAnsiTheme="minorHAnsi" w:cstheme="minorHAnsi"/>
          <w:sz w:val="22"/>
          <w:szCs w:val="22"/>
        </w:rPr>
      </w:pPr>
      <w:r w:rsidRPr="00BC0A0B">
        <w:rPr>
          <w:rFonts w:asciiTheme="minorHAnsi" w:hAnsiTheme="minorHAnsi" w:cstheme="minorHAnsi"/>
          <w:sz w:val="22"/>
          <w:szCs w:val="22"/>
        </w:rPr>
        <w:t>20340 Ploče, Tina Ujevića 5</w:t>
      </w:r>
    </w:p>
    <w:p w:rsidR="00A17CF1" w:rsidRPr="00BC0A0B" w:rsidRDefault="00A17CF1" w:rsidP="00A17CF1">
      <w:pPr>
        <w:rPr>
          <w:rFonts w:asciiTheme="minorHAnsi" w:hAnsiTheme="minorHAnsi" w:cstheme="minorHAnsi"/>
          <w:sz w:val="22"/>
          <w:szCs w:val="22"/>
        </w:rPr>
      </w:pPr>
      <w:r w:rsidRPr="00BC0A0B">
        <w:rPr>
          <w:rFonts w:asciiTheme="minorHAnsi" w:hAnsiTheme="minorHAnsi" w:cstheme="minorHAnsi"/>
          <w:sz w:val="22"/>
          <w:szCs w:val="22"/>
        </w:rPr>
        <w:t xml:space="preserve">KLASA: </w:t>
      </w:r>
      <w:r w:rsidR="00BC0A0B" w:rsidRPr="00BC0A0B">
        <w:rPr>
          <w:rFonts w:asciiTheme="minorHAnsi" w:hAnsiTheme="minorHAnsi" w:cstheme="minorHAnsi"/>
          <w:sz w:val="22"/>
          <w:szCs w:val="22"/>
        </w:rPr>
        <w:t>112-02/23-01/2</w:t>
      </w:r>
    </w:p>
    <w:p w:rsidR="00A17CF1" w:rsidRPr="00BC0A0B" w:rsidRDefault="00A17CF1" w:rsidP="00A17CF1">
      <w:pPr>
        <w:rPr>
          <w:rFonts w:asciiTheme="minorHAnsi" w:hAnsiTheme="minorHAnsi" w:cstheme="minorHAnsi"/>
          <w:sz w:val="22"/>
          <w:szCs w:val="22"/>
        </w:rPr>
      </w:pPr>
      <w:r w:rsidRPr="00BC0A0B">
        <w:rPr>
          <w:rFonts w:asciiTheme="minorHAnsi" w:hAnsiTheme="minorHAnsi" w:cstheme="minorHAnsi"/>
          <w:sz w:val="22"/>
          <w:szCs w:val="22"/>
        </w:rPr>
        <w:t>URBROJ:</w:t>
      </w:r>
      <w:r w:rsidR="00BC0A0B" w:rsidRPr="00BC0A0B">
        <w:rPr>
          <w:rFonts w:asciiTheme="minorHAnsi" w:hAnsiTheme="minorHAnsi" w:cstheme="minorHAnsi"/>
          <w:sz w:val="22"/>
          <w:szCs w:val="22"/>
        </w:rPr>
        <w:t xml:space="preserve"> 2117-47-03-23-31</w:t>
      </w:r>
    </w:p>
    <w:p w:rsidR="00A17CF1" w:rsidRPr="00BC0A0B" w:rsidRDefault="00A17CF1" w:rsidP="00A17CF1">
      <w:pPr>
        <w:rPr>
          <w:rFonts w:asciiTheme="minorHAnsi" w:hAnsiTheme="minorHAnsi" w:cstheme="minorHAnsi"/>
          <w:sz w:val="22"/>
          <w:szCs w:val="22"/>
        </w:rPr>
      </w:pPr>
      <w:r w:rsidRPr="00BC0A0B">
        <w:rPr>
          <w:rFonts w:asciiTheme="minorHAnsi" w:hAnsiTheme="minorHAnsi" w:cstheme="minorHAnsi"/>
          <w:sz w:val="22"/>
          <w:szCs w:val="22"/>
        </w:rPr>
        <w:t xml:space="preserve">Ploče, 20. studenoga 2023.                                      </w:t>
      </w:r>
    </w:p>
    <w:p w:rsidR="00A17CF1" w:rsidRPr="00BC0A0B" w:rsidRDefault="00A17CF1" w:rsidP="00A17CF1">
      <w:pPr>
        <w:rPr>
          <w:rFonts w:asciiTheme="minorHAnsi" w:hAnsiTheme="minorHAnsi" w:cstheme="minorHAnsi"/>
          <w:sz w:val="22"/>
          <w:szCs w:val="22"/>
        </w:rPr>
      </w:pPr>
      <w:r w:rsidRPr="00BC0A0B">
        <w:rPr>
          <w:rFonts w:asciiTheme="minorHAnsi" w:hAnsiTheme="minorHAnsi" w:cstheme="minorHAnsi"/>
          <w:sz w:val="22"/>
          <w:szCs w:val="22"/>
        </w:rPr>
        <w:t xml:space="preserve">                                     </w:t>
      </w:r>
    </w:p>
    <w:p w:rsidR="00A17CF1" w:rsidRPr="00BC0A0B" w:rsidRDefault="00A17CF1" w:rsidP="00A17CF1">
      <w:pPr>
        <w:rPr>
          <w:rFonts w:asciiTheme="minorHAnsi" w:hAnsiTheme="minorHAnsi" w:cstheme="minorHAnsi"/>
          <w:sz w:val="22"/>
          <w:szCs w:val="22"/>
        </w:rPr>
      </w:pPr>
    </w:p>
    <w:p w:rsidR="00A17CF1" w:rsidRPr="00BC0A0B" w:rsidRDefault="00A17CF1" w:rsidP="00A17CF1">
      <w:pPr>
        <w:rPr>
          <w:rFonts w:asciiTheme="minorHAnsi" w:hAnsiTheme="minorHAnsi" w:cstheme="minorHAnsi"/>
          <w:b/>
          <w:sz w:val="22"/>
          <w:szCs w:val="22"/>
        </w:rPr>
      </w:pPr>
      <w:r w:rsidRPr="00BC0A0B">
        <w:rPr>
          <w:rFonts w:asciiTheme="minorHAnsi" w:hAnsiTheme="minorHAnsi" w:cstheme="minorHAnsi"/>
          <w:sz w:val="22"/>
          <w:szCs w:val="22"/>
        </w:rPr>
        <w:t xml:space="preserve">                                           </w:t>
      </w:r>
      <w:r w:rsidRPr="00BC0A0B">
        <w:rPr>
          <w:rFonts w:asciiTheme="minorHAnsi" w:hAnsiTheme="minorHAnsi" w:cstheme="minorHAnsi"/>
          <w:sz w:val="22"/>
          <w:szCs w:val="22"/>
        </w:rPr>
        <w:tab/>
      </w:r>
      <w:r w:rsidRPr="00BC0A0B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Pr="00BC0A0B">
        <w:rPr>
          <w:rFonts w:asciiTheme="minorHAnsi" w:hAnsiTheme="minorHAnsi" w:cstheme="minorHAnsi"/>
          <w:b/>
          <w:sz w:val="22"/>
          <w:szCs w:val="22"/>
        </w:rPr>
        <w:t>POZIV NA TESTIRANJE</w:t>
      </w:r>
    </w:p>
    <w:p w:rsidR="00A17CF1" w:rsidRPr="00BC0A0B" w:rsidRDefault="00A17CF1" w:rsidP="00A17CF1">
      <w:pPr>
        <w:rPr>
          <w:rFonts w:asciiTheme="minorHAnsi" w:hAnsiTheme="minorHAnsi" w:cstheme="minorHAnsi"/>
          <w:sz w:val="22"/>
          <w:szCs w:val="22"/>
        </w:rPr>
      </w:pPr>
    </w:p>
    <w:p w:rsidR="00A17CF1" w:rsidRPr="00BC0A0B" w:rsidRDefault="00A17CF1" w:rsidP="00BC0A0B">
      <w:pPr>
        <w:jc w:val="both"/>
        <w:rPr>
          <w:rFonts w:asciiTheme="minorHAnsi" w:hAnsiTheme="minorHAnsi" w:cstheme="minorHAnsi"/>
          <w:sz w:val="22"/>
          <w:szCs w:val="22"/>
        </w:rPr>
      </w:pPr>
      <w:r w:rsidRPr="00BC0A0B">
        <w:rPr>
          <w:rFonts w:asciiTheme="minorHAnsi" w:hAnsiTheme="minorHAnsi" w:cstheme="minorHAnsi"/>
          <w:sz w:val="22"/>
          <w:szCs w:val="22"/>
        </w:rPr>
        <w:t xml:space="preserve"> TESTIRANJE KANDIDATA u postupku  natječaja  za radno mjesto nastavnika</w:t>
      </w:r>
      <w:r w:rsidRPr="00BC0A0B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 </w:t>
      </w:r>
      <w:proofErr w:type="spellStart"/>
      <w:r w:rsidRPr="00BC0A0B">
        <w:rPr>
          <w:rFonts w:asciiTheme="minorHAnsi" w:hAnsiTheme="minorHAnsi" w:cstheme="minorHAnsi"/>
          <w:sz w:val="22"/>
          <w:szCs w:val="22"/>
          <w:lang w:val="en-GB" w:eastAsia="en-US"/>
        </w:rPr>
        <w:t>Poznavanja</w:t>
      </w:r>
      <w:proofErr w:type="spellEnd"/>
      <w:r w:rsidRPr="00BC0A0B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robe </w:t>
      </w:r>
      <w:proofErr w:type="spellStart"/>
      <w:r w:rsidRPr="00BC0A0B">
        <w:rPr>
          <w:rFonts w:asciiTheme="minorHAnsi" w:hAnsiTheme="minorHAnsi" w:cstheme="minorHAnsi"/>
          <w:sz w:val="22"/>
          <w:szCs w:val="22"/>
          <w:lang w:val="en-GB" w:eastAsia="en-US"/>
        </w:rPr>
        <w:t>i</w:t>
      </w:r>
      <w:proofErr w:type="spellEnd"/>
      <w:r w:rsidRPr="00BC0A0B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proofErr w:type="spellStart"/>
      <w:r w:rsidRPr="00BC0A0B">
        <w:rPr>
          <w:rFonts w:asciiTheme="minorHAnsi" w:hAnsiTheme="minorHAnsi" w:cstheme="minorHAnsi"/>
          <w:sz w:val="22"/>
          <w:szCs w:val="22"/>
          <w:lang w:val="en-GB" w:eastAsia="en-US"/>
        </w:rPr>
        <w:t>prehrane</w:t>
      </w:r>
      <w:proofErr w:type="spellEnd"/>
      <w:r w:rsidRPr="00BC0A0B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proofErr w:type="spellStart"/>
      <w:r w:rsidRPr="00BC0A0B">
        <w:rPr>
          <w:rFonts w:asciiTheme="minorHAnsi" w:hAnsiTheme="minorHAnsi" w:cstheme="minorHAnsi"/>
          <w:sz w:val="22"/>
          <w:szCs w:val="22"/>
          <w:lang w:val="en-GB" w:eastAsia="en-US"/>
        </w:rPr>
        <w:t>i</w:t>
      </w:r>
      <w:proofErr w:type="spellEnd"/>
      <w:r w:rsidRPr="00BC0A0B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proofErr w:type="spellStart"/>
      <w:r w:rsidRPr="00BC0A0B">
        <w:rPr>
          <w:rFonts w:asciiTheme="minorHAnsi" w:hAnsiTheme="minorHAnsi" w:cstheme="minorHAnsi"/>
          <w:sz w:val="22"/>
          <w:szCs w:val="22"/>
          <w:lang w:val="en-GB" w:eastAsia="en-US"/>
        </w:rPr>
        <w:t>Prehrane</w:t>
      </w:r>
      <w:proofErr w:type="spellEnd"/>
      <w:r w:rsidRPr="00BC0A0B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proofErr w:type="spellStart"/>
      <w:r w:rsidRPr="00BC0A0B">
        <w:rPr>
          <w:rFonts w:asciiTheme="minorHAnsi" w:hAnsiTheme="minorHAnsi" w:cstheme="minorHAnsi"/>
          <w:sz w:val="22"/>
          <w:szCs w:val="22"/>
          <w:lang w:val="en-GB" w:eastAsia="en-US"/>
        </w:rPr>
        <w:t>i</w:t>
      </w:r>
      <w:proofErr w:type="spellEnd"/>
      <w:r w:rsidRPr="00BC0A0B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proofErr w:type="spellStart"/>
      <w:r w:rsidRPr="00BC0A0B">
        <w:rPr>
          <w:rFonts w:asciiTheme="minorHAnsi" w:hAnsiTheme="minorHAnsi" w:cstheme="minorHAnsi"/>
          <w:sz w:val="22"/>
          <w:szCs w:val="22"/>
          <w:lang w:val="en-GB" w:eastAsia="en-US"/>
        </w:rPr>
        <w:t>poznavanja</w:t>
      </w:r>
      <w:proofErr w:type="spellEnd"/>
      <w:r w:rsidRPr="00BC0A0B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robe – 9 sati </w:t>
      </w:r>
      <w:proofErr w:type="spellStart"/>
      <w:r w:rsidRPr="00BC0A0B">
        <w:rPr>
          <w:rFonts w:asciiTheme="minorHAnsi" w:hAnsiTheme="minorHAnsi" w:cstheme="minorHAnsi"/>
          <w:sz w:val="22"/>
          <w:szCs w:val="22"/>
          <w:lang w:val="en-GB" w:eastAsia="en-US"/>
        </w:rPr>
        <w:t>nastave</w:t>
      </w:r>
      <w:proofErr w:type="spellEnd"/>
      <w:r w:rsidRPr="00BC0A0B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proofErr w:type="spellStart"/>
      <w:r w:rsidRPr="00BC0A0B">
        <w:rPr>
          <w:rFonts w:asciiTheme="minorHAnsi" w:hAnsiTheme="minorHAnsi" w:cstheme="minorHAnsi"/>
          <w:sz w:val="22"/>
          <w:szCs w:val="22"/>
          <w:lang w:val="en-GB" w:eastAsia="en-US"/>
        </w:rPr>
        <w:t>tjedno</w:t>
      </w:r>
      <w:proofErr w:type="spellEnd"/>
      <w:r w:rsidRPr="00BC0A0B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proofErr w:type="spellStart"/>
      <w:r w:rsidRPr="00BC0A0B">
        <w:rPr>
          <w:rFonts w:asciiTheme="minorHAnsi" w:hAnsiTheme="minorHAnsi" w:cstheme="minorHAnsi"/>
          <w:sz w:val="22"/>
          <w:szCs w:val="22"/>
          <w:lang w:val="en-GB" w:eastAsia="en-US"/>
        </w:rPr>
        <w:t>na</w:t>
      </w:r>
      <w:proofErr w:type="spellEnd"/>
      <w:r w:rsidRPr="00BC0A0B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proofErr w:type="spellStart"/>
      <w:r w:rsidRPr="00BC0A0B">
        <w:rPr>
          <w:rFonts w:asciiTheme="minorHAnsi" w:hAnsiTheme="minorHAnsi" w:cstheme="minorHAnsi"/>
          <w:sz w:val="22"/>
          <w:szCs w:val="22"/>
          <w:lang w:val="en-GB" w:eastAsia="en-US"/>
        </w:rPr>
        <w:t>određeno</w:t>
      </w:r>
      <w:proofErr w:type="spellEnd"/>
      <w:r w:rsidRPr="00BC0A0B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proofErr w:type="spellStart"/>
      <w:r w:rsidRPr="00BC0A0B">
        <w:rPr>
          <w:rFonts w:asciiTheme="minorHAnsi" w:hAnsiTheme="minorHAnsi" w:cstheme="minorHAnsi"/>
          <w:sz w:val="22"/>
          <w:szCs w:val="22"/>
          <w:lang w:val="en-GB" w:eastAsia="en-US"/>
        </w:rPr>
        <w:t>nepuno</w:t>
      </w:r>
      <w:proofErr w:type="spellEnd"/>
      <w:r w:rsidRPr="00BC0A0B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proofErr w:type="spellStart"/>
      <w:r w:rsidRPr="00BC0A0B">
        <w:rPr>
          <w:rFonts w:asciiTheme="minorHAnsi" w:hAnsiTheme="minorHAnsi" w:cstheme="minorHAnsi"/>
          <w:sz w:val="22"/>
          <w:szCs w:val="22"/>
          <w:lang w:val="en-GB" w:eastAsia="en-US"/>
        </w:rPr>
        <w:t>radno</w:t>
      </w:r>
      <w:proofErr w:type="spellEnd"/>
      <w:r w:rsidRPr="00BC0A0B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proofErr w:type="spellStart"/>
      <w:r w:rsidRPr="00BC0A0B">
        <w:rPr>
          <w:rFonts w:asciiTheme="minorHAnsi" w:hAnsiTheme="minorHAnsi" w:cstheme="minorHAnsi"/>
          <w:sz w:val="22"/>
          <w:szCs w:val="22"/>
          <w:lang w:val="en-GB" w:eastAsia="en-US"/>
        </w:rPr>
        <w:t>vrijeme</w:t>
      </w:r>
      <w:proofErr w:type="spellEnd"/>
      <w:r w:rsidRPr="00BC0A0B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do </w:t>
      </w:r>
      <w:proofErr w:type="spellStart"/>
      <w:r w:rsidRPr="00BC0A0B">
        <w:rPr>
          <w:rFonts w:asciiTheme="minorHAnsi" w:hAnsiTheme="minorHAnsi" w:cstheme="minorHAnsi"/>
          <w:sz w:val="22"/>
          <w:szCs w:val="22"/>
          <w:lang w:val="en-GB" w:eastAsia="en-US"/>
        </w:rPr>
        <w:t>povratka</w:t>
      </w:r>
      <w:proofErr w:type="spellEnd"/>
      <w:r w:rsidRPr="00BC0A0B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proofErr w:type="spellStart"/>
      <w:r w:rsidRPr="00BC0A0B">
        <w:rPr>
          <w:rFonts w:asciiTheme="minorHAnsi" w:hAnsiTheme="minorHAnsi" w:cstheme="minorHAnsi"/>
          <w:sz w:val="22"/>
          <w:szCs w:val="22"/>
          <w:lang w:val="en-GB" w:eastAsia="en-US"/>
        </w:rPr>
        <w:t>zaposlenice</w:t>
      </w:r>
      <w:proofErr w:type="spellEnd"/>
      <w:r w:rsidRPr="00BC0A0B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s </w:t>
      </w:r>
      <w:proofErr w:type="spellStart"/>
      <w:r w:rsidRPr="00BC0A0B">
        <w:rPr>
          <w:rFonts w:asciiTheme="minorHAnsi" w:hAnsiTheme="minorHAnsi" w:cstheme="minorHAnsi"/>
          <w:sz w:val="22"/>
          <w:szCs w:val="22"/>
          <w:lang w:val="en-GB" w:eastAsia="en-US"/>
        </w:rPr>
        <w:t>roditeljskog</w:t>
      </w:r>
      <w:proofErr w:type="spellEnd"/>
      <w:r w:rsidRPr="00BC0A0B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proofErr w:type="spellStart"/>
      <w:r w:rsidRPr="00BC0A0B">
        <w:rPr>
          <w:rFonts w:asciiTheme="minorHAnsi" w:hAnsiTheme="minorHAnsi" w:cstheme="minorHAnsi"/>
          <w:sz w:val="22"/>
          <w:szCs w:val="22"/>
          <w:lang w:val="en-GB" w:eastAsia="en-US"/>
        </w:rPr>
        <w:t>dopusta</w:t>
      </w:r>
      <w:proofErr w:type="spellEnd"/>
      <w:r w:rsidRPr="00BC0A0B">
        <w:rPr>
          <w:rFonts w:asciiTheme="minorHAnsi" w:hAnsiTheme="minorHAnsi" w:cstheme="minorHAnsi"/>
          <w:sz w:val="22"/>
          <w:szCs w:val="22"/>
        </w:rPr>
        <w:t xml:space="preserve">, koji je objavljen dana 27. listopada 2023. na mrežnoj stranici i oglasnoj ploči Hrvatskog zavoda za zapošljavanje i mrežnoj stranici i oglasnoj ploči  Srednje škole fra Andrije Kačića Miošića </w:t>
      </w:r>
      <w:hyperlink r:id="rId6" w:history="1">
        <w:r w:rsidRPr="00BC0A0B">
          <w:rPr>
            <w:rStyle w:val="Hiperveza"/>
            <w:rFonts w:asciiTheme="minorHAnsi" w:hAnsiTheme="minorHAnsi" w:cstheme="minorHAnsi"/>
            <w:sz w:val="22"/>
            <w:szCs w:val="22"/>
          </w:rPr>
          <w:t>www.ss-fraandrijekacicamiosica-ploce.skole.hr</w:t>
        </w:r>
      </w:hyperlink>
      <w:r w:rsidRPr="00BC0A0B">
        <w:rPr>
          <w:rFonts w:asciiTheme="minorHAnsi" w:hAnsiTheme="minorHAnsi" w:cstheme="minorHAnsi"/>
          <w:sz w:val="22"/>
          <w:szCs w:val="22"/>
        </w:rPr>
        <w:t xml:space="preserve"> u rubrici pod nazivom „NATJEČAJI“ </w:t>
      </w:r>
    </w:p>
    <w:p w:rsidR="00A17CF1" w:rsidRPr="00BC0A0B" w:rsidRDefault="00A17CF1" w:rsidP="00BC0A0B">
      <w:pPr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A17CF1" w:rsidRDefault="00A17CF1" w:rsidP="00BC0A0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C0A0B">
        <w:rPr>
          <w:rFonts w:asciiTheme="minorHAnsi" w:hAnsiTheme="minorHAnsi" w:cstheme="minorHAnsi"/>
          <w:b/>
          <w:sz w:val="22"/>
          <w:szCs w:val="22"/>
        </w:rPr>
        <w:t xml:space="preserve"> Nastavna jedinica: Žitarice – vrsta, građa, sastav i kvaliteta </w:t>
      </w:r>
    </w:p>
    <w:p w:rsidR="00BC0A0B" w:rsidRPr="00BC0A0B" w:rsidRDefault="00BC0A0B" w:rsidP="00BC0A0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17CF1" w:rsidRPr="00BC0A0B" w:rsidRDefault="00A17CF1" w:rsidP="00BC0A0B">
      <w:pPr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BC0A0B">
        <w:rPr>
          <w:rFonts w:asciiTheme="minorHAnsi" w:hAnsiTheme="minorHAnsi" w:cstheme="minorHAnsi"/>
          <w:i/>
          <w:sz w:val="22"/>
          <w:szCs w:val="22"/>
        </w:rPr>
        <w:t>Literatura:</w:t>
      </w:r>
      <w:r w:rsidRPr="00BC0A0B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Prehrana i poznavanje robe – Udžbenik za 1. razrede ugostiteljsko turističke škole (Školska knjiga) – Ljiljana </w:t>
      </w:r>
      <w:proofErr w:type="spellStart"/>
      <w:r w:rsidRPr="00BC0A0B">
        <w:rPr>
          <w:rFonts w:asciiTheme="minorHAnsi" w:hAnsiTheme="minorHAnsi" w:cstheme="minorHAnsi"/>
          <w:i/>
          <w:color w:val="000000"/>
          <w:sz w:val="22"/>
          <w:szCs w:val="22"/>
        </w:rPr>
        <w:t>Tanay</w:t>
      </w:r>
      <w:proofErr w:type="spellEnd"/>
      <w:r w:rsidRPr="00BC0A0B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i Darka </w:t>
      </w:r>
      <w:proofErr w:type="spellStart"/>
      <w:r w:rsidRPr="00BC0A0B">
        <w:rPr>
          <w:rFonts w:asciiTheme="minorHAnsi" w:hAnsiTheme="minorHAnsi" w:cstheme="minorHAnsi"/>
          <w:i/>
          <w:color w:val="000000"/>
          <w:sz w:val="22"/>
          <w:szCs w:val="22"/>
        </w:rPr>
        <w:t>Hamel</w:t>
      </w:r>
      <w:proofErr w:type="spellEnd"/>
      <w:r w:rsidRPr="00BC0A0B">
        <w:rPr>
          <w:rFonts w:asciiTheme="minorHAnsi" w:hAnsiTheme="minorHAnsi" w:cstheme="minorHAnsi"/>
          <w:i/>
          <w:color w:val="000000"/>
          <w:sz w:val="22"/>
          <w:szCs w:val="22"/>
        </w:rPr>
        <w:t>.</w:t>
      </w:r>
    </w:p>
    <w:p w:rsidR="00A17CF1" w:rsidRPr="00BC0A0B" w:rsidRDefault="00A17CF1" w:rsidP="00BC0A0B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A17CF1" w:rsidRDefault="00A17CF1" w:rsidP="00BC0A0B">
      <w:pPr>
        <w:jc w:val="both"/>
        <w:rPr>
          <w:rFonts w:asciiTheme="minorHAnsi" w:hAnsiTheme="minorHAnsi" w:cstheme="minorHAnsi"/>
          <w:sz w:val="22"/>
          <w:szCs w:val="22"/>
        </w:rPr>
      </w:pPr>
      <w:r w:rsidRPr="00BC0A0B">
        <w:rPr>
          <w:rFonts w:asciiTheme="minorHAnsi" w:hAnsiTheme="minorHAnsi" w:cstheme="minorHAnsi"/>
          <w:sz w:val="22"/>
          <w:szCs w:val="22"/>
        </w:rPr>
        <w:t>Kandidati  trebaju  izraditi  i donijeti pisanu pripremu za taj sat.</w:t>
      </w:r>
    </w:p>
    <w:p w:rsidR="00BC0A0B" w:rsidRPr="00BC0A0B" w:rsidRDefault="00BC0A0B" w:rsidP="00BC0A0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A17CF1" w:rsidRPr="00BC0A0B" w:rsidRDefault="00A17CF1" w:rsidP="00BC0A0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C0A0B">
        <w:rPr>
          <w:rFonts w:asciiTheme="minorHAnsi" w:hAnsiTheme="minorHAnsi" w:cstheme="minorHAnsi"/>
          <w:b/>
          <w:sz w:val="22"/>
          <w:szCs w:val="22"/>
        </w:rPr>
        <w:t>Vrijeme odrađivanja oglednog sata:</w:t>
      </w:r>
    </w:p>
    <w:p w:rsidR="00A17CF1" w:rsidRPr="00BC0A0B" w:rsidRDefault="00A17CF1" w:rsidP="00BC0A0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C0A0B">
        <w:rPr>
          <w:rFonts w:asciiTheme="minorHAnsi" w:hAnsiTheme="minorHAnsi" w:cstheme="minorHAnsi"/>
          <w:b/>
          <w:sz w:val="22"/>
          <w:szCs w:val="22"/>
        </w:rPr>
        <w:t>27. studenoga 2023. u 8,40 sati u 1.b razredu – Andrijana Maršić</w:t>
      </w:r>
    </w:p>
    <w:p w:rsidR="00A17CF1" w:rsidRPr="00BC0A0B" w:rsidRDefault="00A17CF1" w:rsidP="00BC0A0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C0A0B">
        <w:rPr>
          <w:rFonts w:asciiTheme="minorHAnsi" w:hAnsiTheme="minorHAnsi" w:cstheme="minorHAnsi"/>
          <w:b/>
          <w:sz w:val="22"/>
          <w:szCs w:val="22"/>
        </w:rPr>
        <w:t xml:space="preserve">28. studenoga 2023. U 12,15 sati u 1.a razredu – Štefica </w:t>
      </w:r>
      <w:proofErr w:type="spellStart"/>
      <w:r w:rsidRPr="00BC0A0B">
        <w:rPr>
          <w:rFonts w:asciiTheme="minorHAnsi" w:hAnsiTheme="minorHAnsi" w:cstheme="minorHAnsi"/>
          <w:b/>
          <w:sz w:val="22"/>
          <w:szCs w:val="22"/>
        </w:rPr>
        <w:t>Bunoza</w:t>
      </w:r>
      <w:bookmarkStart w:id="0" w:name="_GoBack"/>
      <w:bookmarkEnd w:id="0"/>
      <w:proofErr w:type="spellEnd"/>
    </w:p>
    <w:p w:rsidR="00A17CF1" w:rsidRPr="00BC0A0B" w:rsidRDefault="00A17CF1" w:rsidP="00BC0A0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17CF1" w:rsidRPr="00BC0A0B" w:rsidRDefault="00A17CF1" w:rsidP="00BC0A0B">
      <w:pPr>
        <w:jc w:val="both"/>
        <w:rPr>
          <w:rFonts w:asciiTheme="minorHAnsi" w:hAnsiTheme="minorHAnsi" w:cstheme="minorHAnsi"/>
          <w:sz w:val="22"/>
          <w:szCs w:val="22"/>
        </w:rPr>
      </w:pPr>
      <w:r w:rsidRPr="00BC0A0B">
        <w:rPr>
          <w:rFonts w:asciiTheme="minorHAnsi" w:hAnsiTheme="minorHAnsi" w:cstheme="minorHAnsi"/>
          <w:sz w:val="22"/>
          <w:szCs w:val="22"/>
        </w:rPr>
        <w:t xml:space="preserve">  Ako kandidat  ne pristupi testiranju – odrađivanju nastavnog  sata  u navedenom  vremenu  ili pristupi nakon vremena određenog za početak testiranja, ne smatra se kandidatom  natječaja.</w:t>
      </w:r>
    </w:p>
    <w:p w:rsidR="00A17CF1" w:rsidRPr="00BC0A0B" w:rsidRDefault="00A17CF1" w:rsidP="00BC0A0B">
      <w:pPr>
        <w:jc w:val="both"/>
        <w:rPr>
          <w:rFonts w:asciiTheme="minorHAnsi" w:hAnsiTheme="minorHAnsi" w:cstheme="minorHAnsi"/>
          <w:sz w:val="22"/>
          <w:szCs w:val="22"/>
        </w:rPr>
      </w:pPr>
      <w:r w:rsidRPr="00BC0A0B">
        <w:rPr>
          <w:rFonts w:asciiTheme="minorHAnsi" w:hAnsiTheme="minorHAnsi" w:cstheme="minorHAnsi"/>
          <w:sz w:val="22"/>
          <w:szCs w:val="22"/>
        </w:rPr>
        <w:t>Svaki član Povjerenstva vrednuje odnosno boduje: pisanu pripremu nastavnog sata od 0-5 bodova i  izvedbu  nastavnog  sata također od 0-5 bodova.</w:t>
      </w:r>
    </w:p>
    <w:p w:rsidR="00A17CF1" w:rsidRPr="00BC0A0B" w:rsidRDefault="00A17CF1" w:rsidP="00BC0A0B">
      <w:pPr>
        <w:jc w:val="both"/>
        <w:rPr>
          <w:rFonts w:asciiTheme="minorHAnsi" w:hAnsiTheme="minorHAnsi" w:cstheme="minorHAnsi"/>
          <w:sz w:val="22"/>
          <w:szCs w:val="22"/>
        </w:rPr>
      </w:pPr>
      <w:r w:rsidRPr="00BC0A0B">
        <w:rPr>
          <w:rFonts w:asciiTheme="minorHAnsi" w:hAnsiTheme="minorHAnsi" w:cstheme="minorHAnsi"/>
          <w:sz w:val="22"/>
          <w:szCs w:val="22"/>
        </w:rPr>
        <w:t>Nakon obavljenog  testiranja Povjerenstvo utvrđuje rezultat testiranja- odrađen nastavni sat za svakog kandidata  koji je pristupio testiranju i utvrđuje rang listu kandidata  koju dostavlja ravnatelju s izvješćem o provedenom  postupku.</w:t>
      </w:r>
    </w:p>
    <w:p w:rsidR="00A17CF1" w:rsidRPr="00BC0A0B" w:rsidRDefault="00A17CF1" w:rsidP="00BC0A0B">
      <w:pPr>
        <w:jc w:val="both"/>
        <w:rPr>
          <w:rFonts w:asciiTheme="minorHAnsi" w:hAnsiTheme="minorHAnsi" w:cstheme="minorHAnsi"/>
          <w:sz w:val="22"/>
          <w:szCs w:val="22"/>
        </w:rPr>
      </w:pPr>
      <w:r w:rsidRPr="00BC0A0B">
        <w:rPr>
          <w:rFonts w:asciiTheme="minorHAnsi" w:hAnsiTheme="minorHAnsi" w:cstheme="minorHAnsi"/>
          <w:sz w:val="22"/>
          <w:szCs w:val="22"/>
        </w:rPr>
        <w:t xml:space="preserve">Sve kandidate  izvješćuje se o rezultatu  natječaja putem  mrežne stranice Škole u roku od 15 dana od dana sklapanja ugovora o radu s izabranim kandidatom. </w:t>
      </w:r>
    </w:p>
    <w:p w:rsidR="00A17CF1" w:rsidRPr="00BC0A0B" w:rsidRDefault="00A17CF1" w:rsidP="00BC0A0B">
      <w:pPr>
        <w:jc w:val="both"/>
        <w:rPr>
          <w:rFonts w:asciiTheme="minorHAnsi" w:hAnsiTheme="minorHAnsi" w:cstheme="minorHAnsi"/>
          <w:sz w:val="22"/>
          <w:szCs w:val="22"/>
        </w:rPr>
      </w:pPr>
      <w:r w:rsidRPr="00BC0A0B">
        <w:rPr>
          <w:rFonts w:asciiTheme="minorHAnsi" w:hAnsiTheme="minorHAnsi" w:cstheme="minorHAnsi"/>
          <w:sz w:val="22"/>
          <w:szCs w:val="22"/>
        </w:rPr>
        <w:t>Škola ne nadoknađuje troškove dolaska kandidata na testiranje.</w:t>
      </w:r>
    </w:p>
    <w:p w:rsidR="00A17CF1" w:rsidRPr="00BC0A0B" w:rsidRDefault="00A17CF1" w:rsidP="00BC0A0B">
      <w:pPr>
        <w:jc w:val="both"/>
        <w:rPr>
          <w:rFonts w:asciiTheme="minorHAnsi" w:hAnsiTheme="minorHAnsi" w:cstheme="minorHAnsi"/>
          <w:sz w:val="22"/>
          <w:szCs w:val="22"/>
        </w:rPr>
      </w:pPr>
      <w:r w:rsidRPr="00BC0A0B">
        <w:rPr>
          <w:rFonts w:asciiTheme="minorHAnsi" w:hAnsiTheme="minorHAnsi" w:cstheme="minorHAnsi"/>
          <w:sz w:val="22"/>
          <w:szCs w:val="22"/>
        </w:rPr>
        <w:t xml:space="preserve">Poziv za testiranje objavljen  je dana 20. studenoga 2023. na mrežnoj stranici Škole pod  nazivom  „NATJEČAJI“, </w:t>
      </w:r>
      <w:proofErr w:type="spellStart"/>
      <w:r w:rsidRPr="00BC0A0B">
        <w:rPr>
          <w:rFonts w:asciiTheme="minorHAnsi" w:hAnsiTheme="minorHAnsi" w:cstheme="minorHAnsi"/>
          <w:sz w:val="22"/>
          <w:szCs w:val="22"/>
        </w:rPr>
        <w:t>podrubrici</w:t>
      </w:r>
      <w:proofErr w:type="spellEnd"/>
      <w:r w:rsidRPr="00BC0A0B">
        <w:rPr>
          <w:rFonts w:asciiTheme="minorHAnsi" w:hAnsiTheme="minorHAnsi" w:cstheme="minorHAnsi"/>
          <w:sz w:val="22"/>
          <w:szCs w:val="22"/>
        </w:rPr>
        <w:t xml:space="preserve"> „POZIV KANDIDATIMA NA TESTIRANJE“.</w:t>
      </w:r>
      <w:r w:rsidRPr="00BC0A0B">
        <w:rPr>
          <w:rFonts w:asciiTheme="minorHAnsi" w:hAnsiTheme="minorHAnsi" w:cstheme="minorHAnsi"/>
          <w:sz w:val="22"/>
          <w:szCs w:val="22"/>
        </w:rPr>
        <w:tab/>
      </w:r>
      <w:r w:rsidRPr="00BC0A0B">
        <w:rPr>
          <w:rFonts w:asciiTheme="minorHAnsi" w:hAnsiTheme="minorHAnsi" w:cstheme="minorHAnsi"/>
          <w:sz w:val="22"/>
          <w:szCs w:val="22"/>
        </w:rPr>
        <w:tab/>
      </w:r>
      <w:r w:rsidRPr="00BC0A0B">
        <w:rPr>
          <w:rFonts w:asciiTheme="minorHAnsi" w:hAnsiTheme="minorHAnsi" w:cstheme="minorHAnsi"/>
          <w:sz w:val="22"/>
          <w:szCs w:val="22"/>
        </w:rPr>
        <w:tab/>
      </w:r>
    </w:p>
    <w:p w:rsidR="00A17CF1" w:rsidRPr="00BC0A0B" w:rsidRDefault="00A17CF1" w:rsidP="00A17CF1">
      <w:pPr>
        <w:rPr>
          <w:rFonts w:asciiTheme="minorHAnsi" w:hAnsiTheme="minorHAnsi" w:cstheme="minorHAnsi"/>
          <w:sz w:val="22"/>
          <w:szCs w:val="22"/>
        </w:rPr>
      </w:pPr>
    </w:p>
    <w:p w:rsidR="00A17CF1" w:rsidRPr="00BC0A0B" w:rsidRDefault="00A17CF1" w:rsidP="00A17CF1">
      <w:pPr>
        <w:rPr>
          <w:rFonts w:asciiTheme="minorHAnsi" w:hAnsiTheme="minorHAnsi" w:cstheme="minorHAnsi"/>
          <w:sz w:val="22"/>
          <w:szCs w:val="22"/>
        </w:rPr>
      </w:pPr>
    </w:p>
    <w:p w:rsidR="00A17CF1" w:rsidRPr="00BC0A0B" w:rsidRDefault="00A17CF1" w:rsidP="00A17CF1">
      <w:pPr>
        <w:jc w:val="right"/>
        <w:rPr>
          <w:rFonts w:asciiTheme="minorHAnsi" w:hAnsiTheme="minorHAnsi" w:cstheme="minorHAnsi"/>
          <w:sz w:val="22"/>
          <w:szCs w:val="22"/>
        </w:rPr>
      </w:pPr>
      <w:r w:rsidRPr="00BC0A0B">
        <w:rPr>
          <w:rFonts w:asciiTheme="minorHAnsi" w:hAnsiTheme="minorHAnsi" w:cstheme="minorHAnsi"/>
          <w:sz w:val="22"/>
          <w:szCs w:val="22"/>
        </w:rPr>
        <w:tab/>
      </w:r>
      <w:r w:rsidRPr="00BC0A0B">
        <w:rPr>
          <w:rFonts w:asciiTheme="minorHAnsi" w:hAnsiTheme="minorHAnsi" w:cstheme="minorHAnsi"/>
          <w:sz w:val="22"/>
          <w:szCs w:val="22"/>
        </w:rPr>
        <w:tab/>
      </w:r>
      <w:r w:rsidRPr="00BC0A0B">
        <w:rPr>
          <w:rFonts w:asciiTheme="minorHAnsi" w:hAnsiTheme="minorHAnsi" w:cstheme="minorHAnsi"/>
          <w:sz w:val="22"/>
          <w:szCs w:val="22"/>
        </w:rPr>
        <w:tab/>
        <w:t>POVJERENSTVO ZA PROCJENU I VREDNOVANJE KANDIDATA</w:t>
      </w:r>
    </w:p>
    <w:p w:rsidR="004D469B" w:rsidRPr="00BC0A0B" w:rsidRDefault="004D469B" w:rsidP="00A17CF1">
      <w:pPr>
        <w:rPr>
          <w:rFonts w:asciiTheme="minorHAnsi" w:hAnsiTheme="minorHAnsi" w:cstheme="minorHAnsi"/>
          <w:sz w:val="22"/>
          <w:szCs w:val="22"/>
        </w:rPr>
      </w:pPr>
    </w:p>
    <w:sectPr w:rsidR="004D469B" w:rsidRPr="00BC0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A4400"/>
    <w:multiLevelType w:val="hybridMultilevel"/>
    <w:tmpl w:val="78165C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CF1"/>
    <w:rsid w:val="004D469B"/>
    <w:rsid w:val="00A17CF1"/>
    <w:rsid w:val="00BC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17CF1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17C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17CF1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17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-fraandrijekacicamiosica-ploce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Bogdanovic</dc:creator>
  <cp:lastModifiedBy>Bogdanovic</cp:lastModifiedBy>
  <cp:revision>2</cp:revision>
  <dcterms:created xsi:type="dcterms:W3CDTF">2023-11-20T13:27:00Z</dcterms:created>
  <dcterms:modified xsi:type="dcterms:W3CDTF">2023-11-20T13:52:00Z</dcterms:modified>
</cp:coreProperties>
</file>